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56DF7">
      <w:pPr>
        <w:pageBreakBefore/>
        <w:widowControl w:val="0"/>
        <w:jc w:val="center"/>
      </w:pPr>
      <w:bookmarkStart w:id="0" w:name="_GoBack"/>
      <w:bookmarkEnd w:id="0"/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>ANEXO II DF&gt;500 HAB</w:t>
      </w:r>
    </w:p>
    <w:p w:rsidR="00000000" w:rsidRDefault="00056DF7">
      <w:pPr>
        <w:widowControl w:val="0"/>
        <w:jc w:val="center"/>
      </w:pP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>CERTIFICADO INEXISTENCIA DE ACTIVIDAD EMPRESARIAL Y OTROS</w:t>
      </w:r>
    </w:p>
    <w:p w:rsidR="00000000" w:rsidRDefault="00056DF7">
      <w:pPr>
        <w:widowControl w:val="0"/>
        <w:jc w:val="center"/>
      </w:pP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(PELUQUERÍA, PODOLOGÍA O FISIOTERAPIA)   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  <w:t>Siendo conocedor/a de las bases reguladoras y de la convocatoria de Ayudas a autónomos para el Fomento de la Actividad Económica de l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a Diputación Provincial de Teruel para 2020</w:t>
      </w:r>
    </w:p>
    <w:p w:rsidR="00000000" w:rsidRDefault="00056DF7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  <w:t>D/Dª. _________________________________________________, SECRETARIO/A DEL AYUNTAMIENTO DE _________________________, PROVINCIA DE TERUEL.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Arial" w:hAnsi="Arial" w:cs="Arial"/>
          <w:b/>
          <w:bCs/>
          <w:sz w:val="20"/>
          <w:szCs w:val="20"/>
          <w:lang w:eastAsia="es-ES"/>
        </w:rPr>
        <w:t xml:space="preserve">               </w:t>
      </w: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C E R T I F I C A: 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ab/>
      </w: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PRIMERO.-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en esta localida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d no existe ninguna persona que desarrolle la actividad empresarial de ___________________________ (peluquería, podología o fisioterapia, indicar cuál). Epígrafe IAE_______________________</w:t>
      </w:r>
    </w:p>
    <w:p w:rsidR="00000000" w:rsidRDefault="00056DF7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</w:pP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SEGUNDO.-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en esta localidad este servicio lo presta de manera 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habitual y continuada desde el 1 de enero de 2020 D/Dª. ___________________________________con DNI nº_____________, el/la cual está dado/a de alta en el Régimen Especial de trabajadores Autónomos.</w:t>
      </w: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</w:pP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TERCERO.-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este autónomo tiene su domicilio fiscal en l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a localidad de _____________________________ (Teruel) que tiene más de 500 habitantes.</w:t>
      </w: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</w:pP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CUARTO.-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el local donde desarrolla la actividad en esta localidad está ubicado en la C/ ______________________________ nº _______ y cuenta con todos los permisos l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icencias o autorizaciones para el desarrollo de la misma de conformidad con lo dispuesto en el Ley 11/2014, de 4 de diciembre, de Prevención y Protección Ambiental de Aragón y cualquier otra que le sea de aplicación.</w:t>
      </w: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</w:pP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QUINTO.-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la persona que desarrolla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la actividad empresarial para la que se solicita esta subvención es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la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única que presta el servicio en este municipio de ______________ (Teruel) </w:t>
      </w: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ind w:firstLine="709"/>
        <w:jc w:val="both"/>
      </w:pPr>
      <w:r>
        <w:rPr>
          <w:rStyle w:val="Fuentedeprrafopredeter4"/>
          <w:rFonts w:ascii="Arial" w:eastAsia="Lucida Sans Unicode" w:hAnsi="Arial" w:cs="Arial"/>
          <w:b/>
          <w:sz w:val="20"/>
          <w:szCs w:val="20"/>
          <w:lang w:eastAsia="es-ES"/>
        </w:rPr>
        <w:t>SEXTO.-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 Que con esta actuación se cumple lo establecido en el artículo 8.2 de la Ley 38/2003, de 17 de novie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mbre, General de Subvenciones, en el sentido de que como los objetivos que se pretenden conseguir pueden afectar al mercado, su orientación se ha dirigido a corregir fallos claramente identificados y sus efectos serán mínimamente distorsionadores, indicand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o que no existe actividad empresarial que preste los servicios que se proponen facilitar. </w:t>
      </w:r>
    </w:p>
    <w:p w:rsidR="00000000" w:rsidRDefault="00056DF7">
      <w:pPr>
        <w:widowControl w:val="0"/>
        <w:ind w:firstLine="709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      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 xml:space="preserve">Y para que conste a los efectos solicitados expido la presente de orden y con el Vº. Bº. el Sr. Alcalde-Presidente  D. ______________________________  ,en </w:t>
      </w:r>
      <w:r>
        <w:rPr>
          <w:rStyle w:val="Fuentedeprrafopredeter4"/>
          <w:rFonts w:ascii="Arial" w:eastAsia="Lucida Sans Unicode" w:hAnsi="Arial" w:cs="Arial"/>
          <w:sz w:val="20"/>
          <w:szCs w:val="20"/>
          <w:lang w:eastAsia="es-ES"/>
        </w:rPr>
        <w:t>_____________ a _______ de _______ de dos mil veinte.</w:t>
      </w:r>
    </w:p>
    <w:p w:rsidR="00000000" w:rsidRDefault="00056DF7">
      <w:pPr>
        <w:widowControl w:val="0"/>
        <w:jc w:val="both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</w:t>
      </w:r>
    </w:p>
    <w:p w:rsidR="00000000" w:rsidRDefault="00056DF7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es-ES"/>
        </w:rPr>
      </w:pPr>
    </w:p>
    <w:p w:rsidR="00000000" w:rsidRDefault="00056DF7">
      <w:pPr>
        <w:widowControl w:val="0"/>
        <w:jc w:val="center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   </w:t>
      </w:r>
      <w:r>
        <w:rPr>
          <w:rStyle w:val="Fuentedeprrafopredeter4"/>
          <w:rFonts w:ascii="Arial" w:eastAsia="Lucida Sans Unicode" w:hAnsi="Arial" w:cs="Arial"/>
          <w:b/>
          <w:bCs/>
          <w:sz w:val="20"/>
          <w:szCs w:val="20"/>
          <w:lang w:eastAsia="es-ES"/>
        </w:rPr>
        <w:t xml:space="preserve">DOCUMENTO FIRMADO ELECTRÓNICAMENTE.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000000">
        <w:tc>
          <w:tcPr>
            <w:tcW w:w="4252" w:type="dxa"/>
            <w:shd w:val="clear" w:color="auto" w:fill="auto"/>
          </w:tcPr>
          <w:p w:rsidR="00000000" w:rsidRDefault="00056DF7">
            <w:pPr>
              <w:widowControl w:val="0"/>
              <w:suppressLineNumbers/>
              <w:snapToGrid w:val="0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ES"/>
              </w:rPr>
            </w:pPr>
          </w:p>
          <w:p w:rsidR="00000000" w:rsidRDefault="00056DF7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EL SECRETARIO/A</w:t>
            </w:r>
          </w:p>
          <w:p w:rsidR="00000000" w:rsidRDefault="00056DF7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Fdo. _____________________</w:t>
            </w:r>
          </w:p>
        </w:tc>
        <w:tc>
          <w:tcPr>
            <w:tcW w:w="4252" w:type="dxa"/>
            <w:shd w:val="clear" w:color="auto" w:fill="auto"/>
          </w:tcPr>
          <w:p w:rsidR="00000000" w:rsidRDefault="00056DF7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VºBº</w:t>
            </w:r>
          </w:p>
          <w:p w:rsidR="00000000" w:rsidRDefault="00056DF7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EL ALCALDE/SA</w:t>
            </w:r>
          </w:p>
          <w:p w:rsidR="00000000" w:rsidRDefault="00056DF7">
            <w:pPr>
              <w:widowControl w:val="0"/>
              <w:suppressLineNumbers/>
              <w:jc w:val="center"/>
            </w:pPr>
            <w:r>
              <w:rPr>
                <w:rStyle w:val="Fuentedeprrafopredeter4"/>
                <w:rFonts w:ascii="Arial" w:eastAsia="Lucida Sans Unicode" w:hAnsi="Arial" w:cs="Arial"/>
                <w:sz w:val="20"/>
                <w:szCs w:val="20"/>
                <w:lang w:eastAsia="es-ES"/>
              </w:rPr>
              <w:t>Fdo._______________________</w:t>
            </w:r>
          </w:p>
        </w:tc>
      </w:tr>
    </w:tbl>
    <w:p w:rsidR="00000000" w:rsidRDefault="00056DF7">
      <w:pPr>
        <w:widowControl w:val="0"/>
        <w:jc w:val="both"/>
      </w:pPr>
      <w:r>
        <w:rPr>
          <w:rFonts w:ascii="Arial" w:eastAsia="Arial" w:hAnsi="Arial" w:cs="Arial"/>
          <w:sz w:val="20"/>
          <w:szCs w:val="20"/>
          <w:lang w:eastAsia="es-ES"/>
        </w:rPr>
        <w:t xml:space="preserve"> </w:t>
      </w:r>
    </w:p>
    <w:p w:rsidR="005944A0" w:rsidRDefault="00056DF7">
      <w:pPr>
        <w:widowControl w:val="0"/>
        <w:jc w:val="center"/>
      </w:pPr>
      <w:r>
        <w:rPr>
          <w:rStyle w:val="Fuentedeprrafopredeter4"/>
          <w:rFonts w:ascii="Arial" w:eastAsia="Arial" w:hAnsi="Arial" w:cs="Arial"/>
          <w:sz w:val="20"/>
          <w:szCs w:val="20"/>
          <w:lang w:eastAsia="es-ES"/>
        </w:rPr>
        <w:t xml:space="preserve"> </w:t>
      </w:r>
      <w:r>
        <w:rPr>
          <w:rStyle w:val="Fuentedeprrafopredeter4"/>
          <w:rFonts w:ascii="Arial" w:eastAsia="Arial" w:hAnsi="Arial" w:cs="Arial"/>
          <w:b/>
          <w:bCs/>
          <w:sz w:val="20"/>
          <w:szCs w:val="20"/>
          <w:lang w:eastAsia="es-ES"/>
        </w:rPr>
        <w:t>EXCMO. SR. PRESIDENTE DE LA DIPUTACIÓN PROVINCIAL DE TERUEL</w:t>
      </w:r>
    </w:p>
    <w:sectPr w:rsidR="005944A0">
      <w:headerReference w:type="default" r:id="rId7"/>
      <w:headerReference w:type="first" r:id="rId8"/>
      <w:pgSz w:w="11906" w:h="16838"/>
      <w:pgMar w:top="2551" w:right="1701" w:bottom="720" w:left="1701" w:header="1134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F7" w:rsidRDefault="00056DF7">
      <w:pPr>
        <w:rPr>
          <w:rFonts w:hint="eastAsia"/>
        </w:rPr>
      </w:pPr>
      <w:r>
        <w:separator/>
      </w:r>
    </w:p>
  </w:endnote>
  <w:endnote w:type="continuationSeparator" w:id="0">
    <w:p w:rsidR="00056DF7" w:rsidRDefault="00056D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F7" w:rsidRDefault="00056DF7">
      <w:pPr>
        <w:rPr>
          <w:rFonts w:hint="eastAsia"/>
        </w:rPr>
      </w:pPr>
      <w:r>
        <w:separator/>
      </w:r>
    </w:p>
  </w:footnote>
  <w:footnote w:type="continuationSeparator" w:id="0">
    <w:p w:rsidR="00056DF7" w:rsidRDefault="00056D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44A0">
    <w:pPr>
      <w:tabs>
        <w:tab w:val="left" w:pos="993"/>
      </w:tabs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4675505</wp:posOffset>
          </wp:positionH>
          <wp:positionV relativeFrom="paragraph">
            <wp:posOffset>9525</wp:posOffset>
          </wp:positionV>
          <wp:extent cx="728980" cy="483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0" t="-600" r="-400" b="-600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83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-75565</wp:posOffset>
          </wp:positionV>
          <wp:extent cx="2639060" cy="5632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67" r="-14" b="-67"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56DF7">
    <w:pPr>
      <w:tabs>
        <w:tab w:val="left" w:pos="993"/>
      </w:tabs>
      <w:spacing w:after="200"/>
    </w:pPr>
    <w:r>
      <w:rPr>
        <w:rStyle w:val="Fuentedeprrafopredeter4"/>
        <w:rFonts w:eastAsia="Liberation Serif" w:cs="Liberation Serif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6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0"/>
    <w:rsid w:val="00056DF7"/>
    <w:rsid w:val="005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32FDD7-682D-4DD9-A405-8E85074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Ttulo3"/>
    <w:next w:val="Textoindependiente"/>
    <w:qFormat/>
    <w:pPr>
      <w:widowControl w:val="0"/>
      <w:numPr>
        <w:numId w:val="1"/>
      </w:numPr>
      <w:tabs>
        <w:tab w:val="clear" w:pos="4252"/>
        <w:tab w:val="clear" w:pos="8504"/>
        <w:tab w:val="left" w:pos="0"/>
      </w:tabs>
      <w:ind w:left="1128" w:right="1125" w:hanging="567"/>
      <w:outlineLvl w:val="0"/>
    </w:pPr>
    <w:rPr>
      <w:rFonts w:ascii="Century Gothic" w:eastAsia="Times New Roman" w:hAnsi="Century Gothic" w:cs="Century Gothic"/>
      <w:lang w:val="en-US"/>
    </w:rPr>
  </w:style>
  <w:style w:type="paragraph" w:styleId="Ttulo30">
    <w:name w:val="heading 3"/>
    <w:basedOn w:val="Ttulo3"/>
    <w:next w:val="Textoindependient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Franklin Gothic Medium" w:eastAsia="Lucida Sans Unicode" w:hAnsi="Franklin Gothic Medium" w:cs="Franklin Gothic Medium"/>
      <w:b/>
      <w:sz w:val="20"/>
      <w:szCs w:val="20"/>
      <w:lang w:eastAsia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4">
    <w:name w:val="Fuente de párrafo predeter.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Franklin Gothic Medium" w:hAnsi="Franklin Gothic Medium" w:cs="Franklin Gothic Medium"/>
      <w:b/>
      <w:color w:val="auto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Fuentedeprrafopredeter3">
    <w:name w:val="Fuente de párrafo predeter.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Franklin Gothic Medium" w:hAnsi="Franklin Gothic Medium" w:cs="Franklin Gothic Medium"/>
      <w:b/>
      <w:color w:val="auto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Hipervnculo1">
    <w:name w:val="Hipervínculo1"/>
    <w:rPr>
      <w:color w:val="0000FF"/>
      <w:u w:val="single"/>
    </w:rPr>
  </w:style>
  <w:style w:type="character" w:customStyle="1" w:styleId="TextoindependienteCar">
    <w:name w:val="Texto independiente Car"/>
    <w:rPr>
      <w:rFonts w:ascii="Century Gothic" w:eastAsia="Times New Roman" w:hAnsi="Century Gothic" w:cs="Century Gothic"/>
      <w:lang w:val="en-US"/>
    </w:rPr>
  </w:style>
  <w:style w:type="character" w:customStyle="1" w:styleId="Ttulo1Car">
    <w:name w:val="Título 1 Car"/>
    <w:rPr>
      <w:rFonts w:ascii="Century Gothic" w:eastAsia="Times New Roman" w:hAnsi="Century Gothic" w:cs="Century Gothic"/>
      <w:sz w:val="24"/>
      <w:szCs w:val="24"/>
      <w:lang w:val="en-US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inespaciadoCar">
    <w:name w:val="Sin espaciado Car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rPr>
      <w:rFonts w:ascii="Franklin Gothic Medium" w:hAnsi="Franklin Gothic Medium" w:cs="Franklin Gothic Medium"/>
      <w:b/>
      <w:sz w:val="20"/>
    </w:rPr>
  </w:style>
  <w:style w:type="character" w:customStyle="1" w:styleId="WWCharLFO4LVL1">
    <w:name w:val="WW_CharLFO4LVL1"/>
    <w:rPr>
      <w:rFonts w:ascii="Wingdings" w:hAnsi="Wingdings" w:cs="OpenSymbol"/>
    </w:rPr>
  </w:style>
  <w:style w:type="character" w:customStyle="1" w:styleId="WWCharLFO5LVL1">
    <w:name w:val="WW_CharLFO5LVL1"/>
    <w:rPr>
      <w:rFonts w:ascii="Franklin Gothic Medium" w:hAnsi="Franklin Gothic Medium" w:cs="Franklin Gothic Medium"/>
      <w:b/>
      <w:sz w:val="20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Ttulo3">
    <w:name w:val="Título3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tulo2">
    <w:name w:val="Título2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Textoindependiente1">
    <w:name w:val="Texto independiente1"/>
    <w:pPr>
      <w:widowControl w:val="0"/>
      <w:suppressAutoHyphens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Epgrafe">
    <w:name w:val="Epígrafe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Descripcin2">
    <w:name w:val="Descripción2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Ttulo10">
    <w:name w:val="Título1"/>
    <w:pPr>
      <w:keepNext/>
      <w:widowControl w:val="0"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Descripcin1">
    <w:name w:val="Descripción1"/>
    <w:pPr>
      <w:widowControl w:val="0"/>
      <w:suppressLineNumbers/>
      <w:suppressAutoHyphens/>
      <w:spacing w:before="120" w:after="120"/>
    </w:pPr>
    <w:rPr>
      <w:rFonts w:ascii="Liberation Serif" w:eastAsia="NSimSun" w:hAnsi="Liberation Serif" w:cs="Liberation Serif"/>
      <w:i/>
      <w:iCs/>
      <w:sz w:val="24"/>
      <w:szCs w:val="24"/>
      <w:lang w:eastAsia="zh-CN" w:bidi="hi-IN"/>
    </w:rPr>
  </w:style>
  <w:style w:type="paragraph" w:customStyle="1" w:styleId="ListParagraph">
    <w:name w:val="List Paragraph"/>
    <w:pPr>
      <w:widowControl w:val="0"/>
      <w:suppressAutoHyphens/>
      <w:ind w:left="720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Revision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BalloonText">
    <w:name w:val="Balloon Text"/>
    <w:pPr>
      <w:widowControl w:val="0"/>
      <w:suppressAutoHyphens/>
    </w:pPr>
    <w:rPr>
      <w:rFonts w:ascii="Tahoma" w:eastAsia="NSimSun" w:hAnsi="Tahoma" w:cs="Tahoma"/>
      <w:sz w:val="16"/>
      <w:szCs w:val="16"/>
      <w:lang w:eastAsia="zh-CN" w:bidi="hi-IN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Cabeceraypie"/>
    <w:pPr>
      <w:tabs>
        <w:tab w:val="clear" w:pos="4819"/>
        <w:tab w:val="clear" w:pos="9638"/>
        <w:tab w:val="center" w:pos="4252"/>
        <w:tab w:val="right" w:pos="8504"/>
      </w:tabs>
    </w:pPr>
  </w:style>
  <w:style w:type="paragraph" w:customStyle="1" w:styleId="Prrafodelista1">
    <w:name w:val="Párrafo de lista1"/>
    <w:pPr>
      <w:widowControl w:val="0"/>
      <w:suppressAutoHyphens/>
      <w:ind w:left="1282" w:hanging="360"/>
      <w:jc w:val="both"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TableParagraph">
    <w:name w:val="Table Paragraph"/>
    <w:pPr>
      <w:widowControl w:val="0"/>
      <w:suppressAutoHyphens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Contenidodelatabla">
    <w:name w:val="Contenido de la tabla"/>
    <w:basedOn w:val="Normal"/>
    <w:pPr>
      <w:suppressLineNumbers/>
    </w:pPr>
    <w:rPr>
      <w:rFonts w:ascii="Times New Roman" w:eastAsia="Times New Roman" w:hAnsi="Times New Roman" w:cs="Times New Roman"/>
    </w:rPr>
  </w:style>
  <w:style w:type="paragraph" w:customStyle="1" w:styleId="contenido-del-marco">
    <w:name w:val="contenido-del-marco"/>
    <w:pPr>
      <w:widowControl w:val="0"/>
      <w:suppressAutoHyphens/>
      <w:spacing w:before="280" w:after="119"/>
    </w:pPr>
    <w:rPr>
      <w:sz w:val="24"/>
      <w:szCs w:val="24"/>
      <w:lang w:eastAsia="zh-CN" w:bidi="hi-IN"/>
    </w:rPr>
  </w:style>
  <w:style w:type="paragraph" w:customStyle="1" w:styleId="Prrafodelista2">
    <w:name w:val="Párrafo de lista2"/>
    <w:pPr>
      <w:widowControl w:val="0"/>
      <w:suppressAutoHyphens/>
      <w:ind w:left="1282" w:hanging="360"/>
      <w:jc w:val="both"/>
    </w:pPr>
    <w:rPr>
      <w:rFonts w:ascii="Century Gothic" w:hAnsi="Century Gothic" w:cs="Century Gothic"/>
      <w:sz w:val="24"/>
      <w:szCs w:val="24"/>
      <w:lang w:val="en-US" w:eastAsia="zh-CN" w:bidi="hi-I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Calibri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NoSpacing">
    <w:name w:val="No Spac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customStyle="1" w:styleId="Pa8">
    <w:name w:val="Pa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61" w:lineRule="atLeast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1">
    <w:name w:val="Encabezado1"/>
    <w:pPr>
      <w:keepNext/>
      <w:widowControl w:val="0"/>
      <w:suppressAutoHyphens/>
      <w:spacing w:before="240" w:after="120"/>
    </w:pPr>
    <w:rPr>
      <w:rFonts w:ascii="Arial" w:eastAsia="NSimSun" w:hAnsi="Arial" w:cs="Tahoma"/>
      <w:sz w:val="28"/>
      <w:szCs w:val="28"/>
      <w:lang w:eastAsia="zh-CN" w:bidi="hi-IN"/>
    </w:rPr>
  </w:style>
  <w:style w:type="paragraph" w:customStyle="1" w:styleId="Estilo">
    <w:name w:val="Estilo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NSimSun" w:hAnsi="Arial" w:cs="Arial"/>
      <w:kern w:val="2"/>
      <w:sz w:val="24"/>
      <w:szCs w:val="24"/>
      <w:lang w:eastAsia="zh-CN"/>
    </w:rPr>
  </w:style>
  <w:style w:type="paragraph" w:styleId="NormalWeb">
    <w:name w:val="Normal (Web)"/>
    <w:pPr>
      <w:widowControl w:val="0"/>
      <w:suppressAutoHyphens/>
      <w:spacing w:before="100" w:after="119"/>
    </w:pPr>
    <w:rPr>
      <w:sz w:val="24"/>
      <w:szCs w:val="24"/>
      <w:lang w:bidi="hi-IN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to\Desktop\ANEXO%20II%20DF+500%20HAB%20AUT&#211;NOMOS%202020.-%20Certificado%20Inexistencia%20de%20Actividad%20Empresarial%20y%20otros%20(peluquer&#237;a,%20podolog&#237;a%20y%20fisioterapia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 DF+500 HAB AUTÓNOMOS 2020.- Certificado Inexistencia de Actividad Empresarial y otros (peluquería, podología y fisioterapia).dot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Y CONVOCATORIA 2019 DE SUBVENCIONES DEL PROGRAMA DE AYUDA A AUTÓNOMOS PARA EL FOMENTO DE LA ACTIVIDAD ECONÓMICA, ORIENTADA AL MANTENIMIENTO DE SERVICIOS EN LOS PUEBLOS DE LA PROVINCIAL DE TERUEL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Y CONVOCATORIA 2019 DE SUBVENCIONES DEL PROGRAMA DE AYUDA A AUTÓNOMOS PARA EL FOMENTO DE LA ACTIVIDAD ECONÓMICA, ORIENTADA AL MANTENIMIENTO DE SERVICIOS EN LOS PUEBLOS DE LA PROVINCIAL DE TERUEL</dc:title>
  <dc:subject/>
  <dc:creator>Josito</dc:creator>
  <cp:keywords/>
  <cp:lastModifiedBy>Josito</cp:lastModifiedBy>
  <cp:revision>1</cp:revision>
  <cp:lastPrinted>1995-11-21T16:41:00Z</cp:lastPrinted>
  <dcterms:created xsi:type="dcterms:W3CDTF">2020-05-25T10:27:00Z</dcterms:created>
  <dcterms:modified xsi:type="dcterms:W3CDTF">2020-05-25T10:27:00Z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